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CF7D" w14:textId="411682B2" w:rsidR="00737622" w:rsidRDefault="00737622" w:rsidP="0073762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AVISO  Vitry-le-François Bateau-piège / Escorteur</w:t>
      </w:r>
    </w:p>
    <w:p w14:paraId="15B0D23B" w14:textId="4F29D1AE" w:rsidR="00737622" w:rsidRDefault="00737622" w:rsidP="0073762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6925AC" wp14:editId="09EC5B5B">
            <wp:simplePos x="0" y="0"/>
            <wp:positionH relativeFrom="margin">
              <wp:posOffset>5074455</wp:posOffset>
            </wp:positionH>
            <wp:positionV relativeFrom="margin">
              <wp:posOffset>323385</wp:posOffset>
            </wp:positionV>
            <wp:extent cx="1004570" cy="889635"/>
            <wp:effectExtent l="0" t="0" r="5080" b="5715"/>
            <wp:wrapSquare wrapText="bothSides"/>
            <wp:docPr id="2" name="Image 2" descr="Capitaine Patr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itaine Patr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history="1">
        <w:r w:rsidRPr="007D696A">
          <w:rPr>
            <w:rStyle w:val="Lienhypertexte"/>
            <w:rFonts w:ascii="Times New Roman" w:eastAsia="Times New Roman" w:hAnsi="Times New Roman" w:cs="Times New Roman"/>
            <w:b/>
            <w:bCs/>
            <w:sz w:val="27"/>
            <w:szCs w:val="27"/>
            <w:lang w:eastAsia="fr-FR"/>
          </w:rPr>
          <w:t>https://www.postenavalemilitaire.com/t7070-vitry-le-francois-1920-1935</w:t>
        </w:r>
      </w:hyperlink>
    </w:p>
    <w:p w14:paraId="13595F90" w14:textId="03E35716" w:rsidR="00737622" w:rsidRPr="00737622" w:rsidRDefault="00737622" w:rsidP="0073762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lang w:eastAsia="fr-FR"/>
        </w:rPr>
      </w:pPr>
      <w:bookmarkStart w:id="0" w:name="13444"/>
      <w:bookmarkEnd w:id="0"/>
      <w:r>
        <w:rPr>
          <w:rStyle w:val="lev"/>
          <w:color w:val="1C19CF"/>
        </w:rPr>
        <w:t xml:space="preserve"> par Capitaine Patrick</w:t>
      </w:r>
      <w:r w:rsidR="00245BE1">
        <w:rPr>
          <w:rStyle w:val="lev"/>
          <w:color w:val="1C19CF"/>
        </w:rPr>
        <w:t xml:space="preserve"> </w:t>
      </w:r>
      <w:r>
        <w:br/>
      </w:r>
      <w:r>
        <w:rPr>
          <w:rStyle w:val="label"/>
          <w:color w:val="000000"/>
        </w:rPr>
        <w:t>Date d'inscription</w:t>
      </w:r>
      <w:r>
        <w:rPr>
          <w:rStyle w:val="label"/>
        </w:rPr>
        <w:t xml:space="preserve"> : </w:t>
      </w:r>
      <w:r>
        <w:rPr>
          <w:rStyle w:val="postdetails"/>
        </w:rPr>
        <w:t xml:space="preserve">27/08/2013 // </w:t>
      </w:r>
      <w:r>
        <w:rPr>
          <w:rStyle w:val="label"/>
          <w:color w:val="000000"/>
        </w:rPr>
        <w:t>Localisation</w:t>
      </w:r>
      <w:r>
        <w:rPr>
          <w:rStyle w:val="label"/>
        </w:rPr>
        <w:t xml:space="preserve"> : </w:t>
      </w:r>
      <w:r>
        <w:rPr>
          <w:rStyle w:val="postdetails"/>
        </w:rPr>
        <w:t>Sud-Ouest</w:t>
      </w:r>
      <w:r>
        <w:br/>
      </w:r>
    </w:p>
    <w:p w14:paraId="46DA60C8" w14:textId="638C2AF8" w:rsidR="00737622" w:rsidRPr="00737622" w:rsidRDefault="00737622" w:rsidP="0073762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762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HISTORIQUE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Mis en service en mars 1920, il est conçu comme Bateau-piège avant d'être transformé en Escorteur en 1928. 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L'année suivante c'est comme Aviso qu'il gagne Cherbourg puis l'Indochine au sein de la 12ème Escadrille de Sous-marins.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fr-FR"/>
        </w:rPr>
        <w:t>CARACTERISTIQUES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Amiens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N° de coque 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>: +++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Mis en service 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>: 20 mars 1920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Désarmé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22 octobre 1935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Déplacement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850 tonnes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Longueur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74,90 mètres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Maître-bau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8,70 mètres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Tirant d'eau 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>: 3,20 mètres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Puissance 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>: 5 000 cv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Vitesse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20 nœuds 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Equipage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103 hommes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3762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Armement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 canons de 145 mm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canon de 75 mm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mitrailleuses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Pr="007376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mortiers</w:t>
      </w:r>
    </w:p>
    <w:p w14:paraId="39A12F76" w14:textId="77777777" w:rsidR="00F14A2C" w:rsidRDefault="00737622" w:rsidP="00737622">
      <w:r>
        <w:rPr>
          <w:noProof/>
        </w:rPr>
        <w:drawing>
          <wp:inline distT="0" distB="0" distL="0" distR="0" wp14:anchorId="05808D72" wp14:editId="0D10C0E8">
            <wp:extent cx="5760720" cy="3469005"/>
            <wp:effectExtent l="0" t="0" r="0" b="0"/>
            <wp:docPr id="4" name="Image 4" descr="* VITRY-LE-FRANÇOIS (1920/1935) * Vitry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 VITRY-LE-FRANÇOIS (1920/1935) * Vitry_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FC082" w14:textId="2BB96252" w:rsidR="004969F4" w:rsidRDefault="00E16AE3" w:rsidP="00737622">
      <w:hyperlink r:id="rId7" w:history="1">
        <w:r w:rsidR="00F14A2C" w:rsidRPr="007D696A">
          <w:rPr>
            <w:rStyle w:val="Lienhypertexte"/>
          </w:rPr>
          <w:t>https://fr.wikipedia.org/wiki/Classe_Arras</w:t>
        </w:r>
      </w:hyperlink>
    </w:p>
    <w:sectPr w:rsidR="004969F4" w:rsidSect="0073762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22"/>
    <w:rsid w:val="00245BE1"/>
    <w:rsid w:val="004969F4"/>
    <w:rsid w:val="00737622"/>
    <w:rsid w:val="007F27E0"/>
    <w:rsid w:val="00E16AE3"/>
    <w:rsid w:val="00F1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37F4"/>
  <w15:chartTrackingRefBased/>
  <w15:docId w15:val="{EBD1E6FE-FC21-4E6F-8C30-655C8F0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37622"/>
    <w:rPr>
      <w:b/>
      <w:bCs/>
    </w:rPr>
  </w:style>
  <w:style w:type="character" w:customStyle="1" w:styleId="gensmall">
    <w:name w:val="gensmall"/>
    <w:basedOn w:val="Policepardfaut"/>
    <w:rsid w:val="00737622"/>
  </w:style>
  <w:style w:type="character" w:styleId="Lienhypertexte">
    <w:name w:val="Hyperlink"/>
    <w:basedOn w:val="Policepardfaut"/>
    <w:uiPriority w:val="99"/>
    <w:unhideWhenUsed/>
    <w:rsid w:val="007376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7622"/>
    <w:rPr>
      <w:color w:val="605E5C"/>
      <w:shd w:val="clear" w:color="auto" w:fill="E1DFDD"/>
    </w:rPr>
  </w:style>
  <w:style w:type="character" w:customStyle="1" w:styleId="postdetails">
    <w:name w:val="postdetails"/>
    <w:basedOn w:val="Policepardfaut"/>
    <w:rsid w:val="00737622"/>
  </w:style>
  <w:style w:type="character" w:customStyle="1" w:styleId="label">
    <w:name w:val="label"/>
    <w:basedOn w:val="Policepardfaut"/>
    <w:rsid w:val="00737622"/>
  </w:style>
  <w:style w:type="character" w:styleId="Lienhypertextesuivivisit">
    <w:name w:val="FollowedHyperlink"/>
    <w:basedOn w:val="Policepardfaut"/>
    <w:uiPriority w:val="99"/>
    <w:semiHidden/>
    <w:unhideWhenUsed/>
    <w:rsid w:val="007F2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Classe_Arr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ostenavalemilitaire.com/t7070-vitry-le-francois-1920-193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MINIOU</dc:creator>
  <cp:keywords/>
  <dc:description/>
  <cp:lastModifiedBy>Simon MINIOU</cp:lastModifiedBy>
  <cp:revision>6</cp:revision>
  <dcterms:created xsi:type="dcterms:W3CDTF">2021-10-12T13:13:00Z</dcterms:created>
  <dcterms:modified xsi:type="dcterms:W3CDTF">2022-01-24T14:02:00Z</dcterms:modified>
</cp:coreProperties>
</file>